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bin" ContentType="application/vnd.openxmlformats-officedocument.wordprocessingml.printerSettings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AD" w:rsidRPr="00C2295B" w:rsidRDefault="00DD5FAD" w:rsidP="00DD5FAD">
      <w:pPr>
        <w:pStyle w:val="Heading1"/>
        <w:ind w:right="-720"/>
      </w:pPr>
      <w:bookmarkStart w:id="0" w:name="OLE_LINK1"/>
      <w:bookmarkStart w:id="1" w:name="OLE_LINK2"/>
      <w:r w:rsidRPr="00C2295B">
        <w:t>Critical Reading Panels</w:t>
      </w:r>
      <w:r w:rsidR="00551697" w:rsidRPr="00C2295B">
        <w:t xml:space="preserve"> Wks 1-8</w:t>
      </w:r>
      <w:r w:rsidRPr="00C2295B">
        <w:t xml:space="preserve">:  Free Speech and the First Amendment—Case Studies </w:t>
      </w:r>
    </w:p>
    <w:p w:rsidR="00DD5FAD" w:rsidRPr="00C2295B" w:rsidRDefault="00DD5FAD" w:rsidP="00DD5FAD">
      <w:pPr>
        <w:pStyle w:val="BodyText"/>
        <w:ind w:right="-720"/>
        <w:rPr>
          <w:i/>
          <w:sz w:val="24"/>
        </w:rPr>
      </w:pPr>
      <w:r w:rsidRPr="00C2295B">
        <w:rPr>
          <w:i/>
          <w:sz w:val="24"/>
        </w:rPr>
        <w:t>Applying critical reading (Ch 3, 74-107), present summary, comm</w:t>
      </w:r>
      <w:r w:rsidR="00427567" w:rsidRPr="00C2295B">
        <w:rPr>
          <w:i/>
          <w:sz w:val="24"/>
        </w:rPr>
        <w:t>entary, updated news or examples.</w:t>
      </w:r>
      <w:r w:rsidRPr="00C2295B">
        <w:rPr>
          <w:i/>
          <w:sz w:val="24"/>
        </w:rPr>
        <w:t xml:space="preserve"> </w:t>
      </w:r>
    </w:p>
    <w:p w:rsidR="00DD5FAD" w:rsidRPr="00C2295B" w:rsidRDefault="00DD5FAD" w:rsidP="00DD5FAD">
      <w:pPr>
        <w:pStyle w:val="BodyText"/>
        <w:ind w:right="-720"/>
        <w:rPr>
          <w:i/>
          <w:sz w:val="24"/>
        </w:rPr>
      </w:pPr>
      <w:r w:rsidRPr="00C2295B">
        <w:rPr>
          <w:i/>
          <w:sz w:val="24"/>
        </w:rPr>
        <w:t xml:space="preserve">Note </w:t>
      </w:r>
      <w:r w:rsidRPr="00C2295B">
        <w:rPr>
          <w:i/>
          <w:sz w:val="24"/>
          <w:u w:val="single"/>
        </w:rPr>
        <w:t>key words</w:t>
      </w:r>
      <w:r w:rsidRPr="00C2295B">
        <w:rPr>
          <w:i/>
          <w:sz w:val="24"/>
        </w:rPr>
        <w:t xml:space="preserve">, </w:t>
      </w:r>
      <w:r w:rsidRPr="00C2295B">
        <w:rPr>
          <w:i/>
          <w:sz w:val="24"/>
          <w:u w:val="single"/>
        </w:rPr>
        <w:t>main ideas</w:t>
      </w:r>
      <w:r w:rsidRPr="00C2295B">
        <w:rPr>
          <w:i/>
          <w:sz w:val="24"/>
        </w:rPr>
        <w:t xml:space="preserve">, and </w:t>
      </w:r>
      <w:r w:rsidRPr="00C2295B">
        <w:rPr>
          <w:i/>
          <w:sz w:val="24"/>
          <w:u w:val="single"/>
        </w:rPr>
        <w:t>implications</w:t>
      </w:r>
      <w:r w:rsidRPr="00C2295B">
        <w:rPr>
          <w:i/>
          <w:sz w:val="24"/>
        </w:rPr>
        <w:t xml:space="preserve"> of the reading.  Provide </w:t>
      </w:r>
      <w:r w:rsidRPr="00C2295B">
        <w:rPr>
          <w:i/>
          <w:sz w:val="24"/>
          <w:u w:val="single"/>
        </w:rPr>
        <w:t>quotes</w:t>
      </w:r>
      <w:r w:rsidRPr="00C2295B">
        <w:rPr>
          <w:i/>
          <w:sz w:val="24"/>
        </w:rPr>
        <w:t xml:space="preserve">, </w:t>
      </w:r>
      <w:r w:rsidRPr="00C2295B">
        <w:rPr>
          <w:i/>
          <w:sz w:val="24"/>
          <w:u w:val="single"/>
        </w:rPr>
        <w:t>examples</w:t>
      </w:r>
      <w:r w:rsidRPr="00C2295B">
        <w:rPr>
          <w:i/>
          <w:sz w:val="24"/>
        </w:rPr>
        <w:t xml:space="preserve">, </w:t>
      </w:r>
      <w:r w:rsidRPr="00C2295B">
        <w:rPr>
          <w:i/>
          <w:sz w:val="24"/>
          <w:u w:val="single"/>
        </w:rPr>
        <w:t>facts and findings</w:t>
      </w:r>
      <w:r w:rsidRPr="00C2295B">
        <w:rPr>
          <w:i/>
          <w:sz w:val="24"/>
        </w:rPr>
        <w:t>. Drop your presentation into class Google drive.</w:t>
      </w:r>
    </w:p>
    <w:p w:rsidR="00DD5FAD" w:rsidRPr="00C2295B" w:rsidRDefault="00DD5FAD" w:rsidP="00DD5FAD">
      <w:pPr>
        <w:pStyle w:val="BodyText"/>
        <w:ind w:right="-720"/>
        <w:rPr>
          <w:b/>
          <w:i/>
          <w:sz w:val="24"/>
        </w:rPr>
      </w:pPr>
    </w:p>
    <w:p w:rsidR="00DD5FAD" w:rsidRPr="00C2295B" w:rsidRDefault="00DD5FAD" w:rsidP="00DD5FAD">
      <w:pPr>
        <w:pStyle w:val="BodyText"/>
        <w:ind w:right="-720"/>
        <w:rPr>
          <w:sz w:val="24"/>
        </w:rPr>
      </w:pPr>
      <w:r w:rsidRPr="00C2295B">
        <w:rPr>
          <w:sz w:val="24"/>
        </w:rPr>
        <w:t xml:space="preserve">BONG </w:t>
      </w:r>
      <w:proofErr w:type="spellStart"/>
      <w:r w:rsidRPr="00C2295B">
        <w:rPr>
          <w:sz w:val="24"/>
        </w:rPr>
        <w:t>HiTS</w:t>
      </w:r>
      <w:proofErr w:type="spellEnd"/>
      <w:r w:rsidRPr="00C2295B">
        <w:rPr>
          <w:sz w:val="24"/>
        </w:rPr>
        <w:t xml:space="preserve"> 4 JESUS</w:t>
      </w:r>
      <w:r w:rsidRPr="00C2295B">
        <w:rPr>
          <w:sz w:val="24"/>
        </w:rPr>
        <w:tab/>
      </w:r>
      <w:r w:rsidRPr="00C2295B">
        <w:rPr>
          <w:sz w:val="24"/>
        </w:rPr>
        <w:tab/>
      </w:r>
      <w:r w:rsidRPr="00C2295B">
        <w:rPr>
          <w:sz w:val="24"/>
        </w:rPr>
        <w:tab/>
      </w:r>
      <w:r w:rsidRPr="00C2295B">
        <w:rPr>
          <w:sz w:val="24"/>
        </w:rPr>
        <w:tab/>
      </w:r>
      <w:r w:rsidRPr="00C2295B">
        <w:rPr>
          <w:sz w:val="24"/>
        </w:rPr>
        <w:tab/>
        <w:t xml:space="preserve">        (</w:t>
      </w:r>
      <w:r w:rsidR="00544913" w:rsidRPr="00C2295B">
        <w:rPr>
          <w:i/>
          <w:sz w:val="24"/>
        </w:rPr>
        <w:t xml:space="preserve">instructor demo, </w:t>
      </w:r>
      <w:r w:rsidR="00B661D5">
        <w:rPr>
          <w:i/>
          <w:sz w:val="24"/>
        </w:rPr>
        <w:t>Tues</w:t>
      </w:r>
      <w:r w:rsidR="00955EDC">
        <w:rPr>
          <w:i/>
          <w:sz w:val="24"/>
        </w:rPr>
        <w:t>, Sept 19</w:t>
      </w:r>
      <w:r w:rsidR="00955EDC" w:rsidRPr="00955EDC">
        <w:rPr>
          <w:i/>
          <w:sz w:val="24"/>
          <w:vertAlign w:val="superscript"/>
        </w:rPr>
        <w:t>th</w:t>
      </w:r>
      <w:r w:rsidRPr="00C2295B">
        <w:rPr>
          <w:i/>
          <w:sz w:val="24"/>
        </w:rPr>
        <w:t>)</w:t>
      </w:r>
      <w:r w:rsidR="00427567" w:rsidRPr="00C2295B">
        <w:rPr>
          <w:sz w:val="24"/>
        </w:rPr>
        <w:t xml:space="preserve"> </w:t>
      </w:r>
      <w:r w:rsidRPr="00C2295B">
        <w:rPr>
          <w:sz w:val="24"/>
        </w:rPr>
        <w:tab/>
      </w:r>
      <w:r w:rsidRPr="00C2295B">
        <w:rPr>
          <w:sz w:val="24"/>
        </w:rPr>
        <w:tab/>
      </w:r>
      <w:r w:rsidRPr="00C2295B">
        <w:rPr>
          <w:sz w:val="24"/>
        </w:rPr>
        <w:tab/>
      </w:r>
      <w:r w:rsidRPr="00C2295B">
        <w:rPr>
          <w:sz w:val="24"/>
        </w:rPr>
        <w:tab/>
      </w:r>
      <w:r w:rsidRPr="00C2295B">
        <w:rPr>
          <w:sz w:val="24"/>
        </w:rPr>
        <w:tab/>
      </w:r>
      <w:r w:rsidRPr="00C2295B">
        <w:rPr>
          <w:sz w:val="24"/>
        </w:rPr>
        <w:tab/>
      </w:r>
    </w:p>
    <w:p w:rsidR="00DD5FAD" w:rsidRPr="00C2295B" w:rsidRDefault="00B661D5" w:rsidP="00DD5FAD">
      <w:pPr>
        <w:rPr>
          <w:vertAlign w:val="superscript"/>
        </w:rPr>
      </w:pPr>
      <w:r>
        <w:t xml:space="preserve">Susan </w:t>
      </w:r>
      <w:proofErr w:type="spellStart"/>
      <w:r>
        <w:t>Brownmiller</w:t>
      </w:r>
      <w:proofErr w:type="spellEnd"/>
      <w:r>
        <w:t xml:space="preserve"> (Ch 2) on pornography, Thurs</w:t>
      </w:r>
      <w:r w:rsidR="00544913" w:rsidRPr="00C2295B">
        <w:t xml:space="preserve">, </w:t>
      </w:r>
      <w:r w:rsidR="00955EDC">
        <w:t>Sept 28</w:t>
      </w:r>
      <w:r w:rsidR="00955EDC" w:rsidRPr="00955EDC">
        <w:rPr>
          <w:vertAlign w:val="superscript"/>
        </w:rPr>
        <w:t>th</w:t>
      </w:r>
      <w:r w:rsidR="00955EDC">
        <w:t xml:space="preserve"> </w:t>
      </w:r>
      <w:r w:rsidR="00DD5FAD" w:rsidRPr="00C2295B">
        <w:rPr>
          <w:vertAlign w:val="superscript"/>
        </w:rPr>
        <w:t xml:space="preserve"> </w:t>
      </w:r>
      <w:r w:rsidR="00DD5FAD" w:rsidRPr="00C2295B">
        <w:t xml:space="preserve"> </w:t>
      </w:r>
    </w:p>
    <w:tbl>
      <w:tblPr>
        <w:tblStyle w:val="TableGrid"/>
        <w:tblW w:w="0" w:type="auto"/>
        <w:tblLook w:val="00BF"/>
      </w:tblPr>
      <w:tblGrid>
        <w:gridCol w:w="4788"/>
        <w:gridCol w:w="4788"/>
      </w:tblGrid>
      <w:tr w:rsidR="00C2295B" w:rsidRPr="00426AEB">
        <w:tc>
          <w:tcPr>
            <w:tcW w:w="4788" w:type="dxa"/>
          </w:tcPr>
          <w:p w:rsidR="00C2295B" w:rsidRDefault="00C2295B"/>
          <w:p w:rsidR="00C2295B" w:rsidRPr="00426AEB" w:rsidRDefault="00C2295B"/>
        </w:tc>
        <w:tc>
          <w:tcPr>
            <w:tcW w:w="4788" w:type="dxa"/>
          </w:tcPr>
          <w:p w:rsidR="00C2295B" w:rsidRPr="00426AEB" w:rsidRDefault="00C2295B"/>
        </w:tc>
      </w:tr>
    </w:tbl>
    <w:p w:rsidR="00DD5FAD" w:rsidRPr="00C2295B" w:rsidRDefault="00DD5FAD" w:rsidP="00DD5FAD">
      <w:r w:rsidRPr="00C2295B">
        <w:rPr>
          <w:i/>
        </w:rPr>
        <w:t xml:space="preserve"> </w:t>
      </w:r>
    </w:p>
    <w:p w:rsidR="00DD5FAD" w:rsidRPr="00C2295B" w:rsidRDefault="00DD5FAD" w:rsidP="00DD5FAD"/>
    <w:p w:rsidR="00DD5FAD" w:rsidRPr="00C2295B" w:rsidRDefault="00B661D5" w:rsidP="00DD5FAD">
      <w:r>
        <w:t>Charles Lawrence (Ch 2) on racist speech, Thurs</w:t>
      </w:r>
      <w:r w:rsidR="00544913" w:rsidRPr="00C2295B">
        <w:t xml:space="preserve">, </w:t>
      </w:r>
      <w:r w:rsidR="00955EDC">
        <w:t>Sept 28</w:t>
      </w:r>
      <w:r w:rsidR="00955EDC" w:rsidRPr="00955EDC">
        <w:rPr>
          <w:vertAlign w:val="superscript"/>
        </w:rPr>
        <w:t>th</w:t>
      </w:r>
      <w:r w:rsidR="00955EDC">
        <w:t xml:space="preserve"> </w:t>
      </w:r>
      <w:r w:rsidR="00DD5FAD" w:rsidRPr="00C2295B">
        <w:rPr>
          <w:vertAlign w:val="superscript"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4788"/>
        <w:gridCol w:w="4788"/>
      </w:tblGrid>
      <w:tr w:rsidR="00DD5FAD" w:rsidRPr="00C2295B">
        <w:tc>
          <w:tcPr>
            <w:tcW w:w="4788" w:type="dxa"/>
          </w:tcPr>
          <w:p w:rsidR="00DD5FAD" w:rsidRPr="00C2295B" w:rsidRDefault="00DD5FAD"/>
          <w:p w:rsidR="00DD5FAD" w:rsidRPr="00C2295B" w:rsidRDefault="00DD5FAD"/>
        </w:tc>
        <w:tc>
          <w:tcPr>
            <w:tcW w:w="4788" w:type="dxa"/>
          </w:tcPr>
          <w:p w:rsidR="00DD5FAD" w:rsidRPr="00C2295B" w:rsidRDefault="00DD5FAD"/>
        </w:tc>
      </w:tr>
    </w:tbl>
    <w:p w:rsidR="00DD5FAD" w:rsidRPr="00C2295B" w:rsidRDefault="00DD5FAD" w:rsidP="00DD5FAD">
      <w:pPr>
        <w:ind w:right="-360"/>
      </w:pPr>
    </w:p>
    <w:p w:rsidR="00DD5FAD" w:rsidRPr="00C2295B" w:rsidRDefault="00DD5FAD" w:rsidP="00DD5FAD">
      <w:pPr>
        <w:ind w:right="-360"/>
      </w:pPr>
    </w:p>
    <w:p w:rsidR="00DD5FAD" w:rsidRPr="00C2295B" w:rsidRDefault="00B661D5" w:rsidP="00DD5FAD">
      <w:pPr>
        <w:ind w:right="-360"/>
      </w:pPr>
      <w:r>
        <w:t>Derek Bok (Ch 2</w:t>
      </w:r>
      <w:r w:rsidR="00DD5FAD" w:rsidRPr="00C2295B">
        <w:t>) on student sp</w:t>
      </w:r>
      <w:r>
        <w:t>eech and expression, Thurs</w:t>
      </w:r>
      <w:r w:rsidR="00544913" w:rsidRPr="00C2295B">
        <w:t xml:space="preserve">, </w:t>
      </w:r>
      <w:r w:rsidR="00955EDC">
        <w:t>Sept 28</w:t>
      </w:r>
      <w:r w:rsidR="00955EDC" w:rsidRPr="00955EDC">
        <w:rPr>
          <w:vertAlign w:val="superscript"/>
        </w:rPr>
        <w:t>th</w:t>
      </w:r>
      <w:r w:rsidR="00955EDC">
        <w:t xml:space="preserve"> </w:t>
      </w:r>
      <w:r w:rsidR="00DD5FAD" w:rsidRPr="00C2295B">
        <w:rPr>
          <w:vertAlign w:val="superscript"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4788"/>
        <w:gridCol w:w="4788"/>
      </w:tblGrid>
      <w:tr w:rsidR="00DD5FAD" w:rsidRPr="00C2295B">
        <w:tc>
          <w:tcPr>
            <w:tcW w:w="4788" w:type="dxa"/>
          </w:tcPr>
          <w:p w:rsidR="00DD5FAD" w:rsidRPr="00C2295B" w:rsidRDefault="00DD5FAD"/>
          <w:p w:rsidR="00DD5FAD" w:rsidRPr="00C2295B" w:rsidRDefault="00DD5FAD"/>
        </w:tc>
        <w:tc>
          <w:tcPr>
            <w:tcW w:w="4788" w:type="dxa"/>
          </w:tcPr>
          <w:p w:rsidR="00DD5FAD" w:rsidRPr="00C2295B" w:rsidRDefault="00DD5FAD"/>
        </w:tc>
      </w:tr>
    </w:tbl>
    <w:p w:rsidR="00DD5FAD" w:rsidRPr="00C2295B" w:rsidRDefault="00DD5FAD" w:rsidP="00DD5FAD"/>
    <w:p w:rsidR="00DD5FAD" w:rsidRPr="00C2295B" w:rsidRDefault="00DD5FAD" w:rsidP="00DD5FAD"/>
    <w:p w:rsidR="00DD5FAD" w:rsidRPr="00C2295B" w:rsidRDefault="00DD5FAD" w:rsidP="00DD5FAD">
      <w:r w:rsidRPr="00C2295B">
        <w:t xml:space="preserve">Emily </w:t>
      </w:r>
      <w:proofErr w:type="spellStart"/>
      <w:r w:rsidRPr="00C2295B">
        <w:t>Bazel</w:t>
      </w:r>
      <w:r w:rsidR="00B661D5">
        <w:t>on</w:t>
      </w:r>
      <w:proofErr w:type="spellEnd"/>
      <w:r w:rsidR="00B661D5">
        <w:t xml:space="preserve"> on </w:t>
      </w:r>
      <w:proofErr w:type="spellStart"/>
      <w:r w:rsidR="00B661D5">
        <w:t>cyberbullying</w:t>
      </w:r>
      <w:proofErr w:type="spellEnd"/>
      <w:r w:rsidR="00B661D5">
        <w:t>, Thurs</w:t>
      </w:r>
      <w:r w:rsidR="00544913" w:rsidRPr="00C2295B">
        <w:t xml:space="preserve">, </w:t>
      </w:r>
      <w:r w:rsidR="00955EDC">
        <w:t>Oct 5</w:t>
      </w:r>
      <w:r w:rsidR="00955EDC" w:rsidRPr="00955EDC">
        <w:rPr>
          <w:vertAlign w:val="superscript"/>
        </w:rPr>
        <w:t>th</w:t>
      </w:r>
      <w:r w:rsidR="00955EDC">
        <w:t xml:space="preserve"> </w:t>
      </w:r>
      <w:r w:rsidRPr="00C2295B">
        <w:rPr>
          <w:vertAlign w:val="superscript"/>
        </w:rPr>
        <w:t xml:space="preserve"> </w:t>
      </w:r>
      <w:r w:rsidRPr="00C2295B">
        <w:t xml:space="preserve">  </w:t>
      </w:r>
    </w:p>
    <w:tbl>
      <w:tblPr>
        <w:tblStyle w:val="TableGrid"/>
        <w:tblW w:w="0" w:type="auto"/>
        <w:tblLook w:val="00BF"/>
      </w:tblPr>
      <w:tblGrid>
        <w:gridCol w:w="4788"/>
        <w:gridCol w:w="4788"/>
      </w:tblGrid>
      <w:tr w:rsidR="00DD5FAD" w:rsidRPr="00C2295B">
        <w:tc>
          <w:tcPr>
            <w:tcW w:w="4788" w:type="dxa"/>
          </w:tcPr>
          <w:p w:rsidR="00DD5FAD" w:rsidRPr="00C2295B" w:rsidRDefault="00DD5FAD"/>
          <w:p w:rsidR="00DD5FAD" w:rsidRPr="00C2295B" w:rsidRDefault="00DD5FAD"/>
        </w:tc>
        <w:tc>
          <w:tcPr>
            <w:tcW w:w="4788" w:type="dxa"/>
          </w:tcPr>
          <w:p w:rsidR="00DD5FAD" w:rsidRPr="00C2295B" w:rsidRDefault="00DD5FAD"/>
        </w:tc>
      </w:tr>
    </w:tbl>
    <w:p w:rsidR="00DD5FAD" w:rsidRPr="00C2295B" w:rsidRDefault="00DD5FAD" w:rsidP="00DD5FAD">
      <w:pPr>
        <w:ind w:right="-360"/>
      </w:pPr>
    </w:p>
    <w:p w:rsidR="00DD5FAD" w:rsidRPr="00C2295B" w:rsidRDefault="00DD5FAD" w:rsidP="00DD5FAD">
      <w:pPr>
        <w:ind w:right="-360"/>
      </w:pPr>
    </w:p>
    <w:p w:rsidR="00DD5FAD" w:rsidRPr="00C2295B" w:rsidRDefault="00DD5FAD" w:rsidP="00DD5FAD">
      <w:pPr>
        <w:ind w:right="-360"/>
      </w:pPr>
      <w:r w:rsidRPr="00C2295B">
        <w:t>David Hudson on Internet filtering and United States v ALA Supreme Court Decision</w:t>
      </w:r>
      <w:r w:rsidR="00B661D5">
        <w:t>, Thurs</w:t>
      </w:r>
      <w:r w:rsidR="00544913" w:rsidRPr="00C2295B">
        <w:t xml:space="preserve">, </w:t>
      </w:r>
      <w:r w:rsidR="00955EDC">
        <w:t>Oct 5</w:t>
      </w:r>
      <w:r w:rsidR="00955EDC" w:rsidRPr="00955EDC">
        <w:rPr>
          <w:vertAlign w:val="superscript"/>
        </w:rPr>
        <w:t>th</w:t>
      </w:r>
      <w:r w:rsidR="00955EDC">
        <w:t xml:space="preserve"> </w:t>
      </w:r>
      <w:r w:rsidR="00B531FC" w:rsidRPr="00C2295B">
        <w:t xml:space="preserve">  </w:t>
      </w:r>
    </w:p>
    <w:tbl>
      <w:tblPr>
        <w:tblStyle w:val="TableGrid"/>
        <w:tblW w:w="0" w:type="auto"/>
        <w:tblLook w:val="00BF"/>
      </w:tblPr>
      <w:tblGrid>
        <w:gridCol w:w="4788"/>
        <w:gridCol w:w="4788"/>
      </w:tblGrid>
      <w:tr w:rsidR="00DD5FAD" w:rsidRPr="00C2295B">
        <w:tc>
          <w:tcPr>
            <w:tcW w:w="4788" w:type="dxa"/>
          </w:tcPr>
          <w:p w:rsidR="00DD5FAD" w:rsidRPr="00C2295B" w:rsidRDefault="00DD5FAD"/>
          <w:p w:rsidR="00DD5FAD" w:rsidRPr="00C2295B" w:rsidRDefault="00DD5FAD"/>
        </w:tc>
        <w:tc>
          <w:tcPr>
            <w:tcW w:w="4788" w:type="dxa"/>
          </w:tcPr>
          <w:p w:rsidR="00DD5FAD" w:rsidRPr="00C2295B" w:rsidRDefault="00DD5FAD"/>
        </w:tc>
      </w:tr>
    </w:tbl>
    <w:p w:rsidR="00DD5FAD" w:rsidRPr="00C2295B" w:rsidRDefault="00DD5FAD" w:rsidP="00DD5FAD">
      <w:pPr>
        <w:ind w:right="-360"/>
      </w:pPr>
    </w:p>
    <w:p w:rsidR="00DD5FAD" w:rsidRPr="00C2295B" w:rsidRDefault="00DD5FAD" w:rsidP="00DD5FAD">
      <w:pPr>
        <w:ind w:right="-360"/>
      </w:pPr>
    </w:p>
    <w:p w:rsidR="00DD5FAD" w:rsidRPr="00C2295B" w:rsidRDefault="00DD5FAD" w:rsidP="00DD5FAD">
      <w:pPr>
        <w:ind w:right="-360"/>
      </w:pPr>
      <w:r w:rsidRPr="00C2295B">
        <w:t xml:space="preserve">Rodney </w:t>
      </w:r>
      <w:proofErr w:type="spellStart"/>
      <w:r w:rsidRPr="00C2295B">
        <w:t>Smolla</w:t>
      </w:r>
      <w:proofErr w:type="spellEnd"/>
      <w:r w:rsidRPr="00C2295B">
        <w:t xml:space="preserve"> (handout) on free speech and th</w:t>
      </w:r>
      <w:r w:rsidR="00544913" w:rsidRPr="00C2295B">
        <w:t xml:space="preserve">e impulse to censor, </w:t>
      </w:r>
      <w:r w:rsidR="00B661D5">
        <w:t>Thurs</w:t>
      </w:r>
      <w:r w:rsidR="00955EDC">
        <w:t>, Oct 5</w:t>
      </w:r>
      <w:r w:rsidR="00955EDC" w:rsidRPr="00955EDC">
        <w:rPr>
          <w:vertAlign w:val="superscript"/>
        </w:rPr>
        <w:t>th</w:t>
      </w:r>
      <w:r w:rsidR="00955EDC">
        <w:t xml:space="preserve"> </w:t>
      </w:r>
      <w:r w:rsidRPr="00C2295B">
        <w:t xml:space="preserve">  </w:t>
      </w:r>
    </w:p>
    <w:tbl>
      <w:tblPr>
        <w:tblStyle w:val="TableGrid"/>
        <w:tblW w:w="0" w:type="auto"/>
        <w:tblLook w:val="00BF"/>
      </w:tblPr>
      <w:tblGrid>
        <w:gridCol w:w="4788"/>
        <w:gridCol w:w="4788"/>
      </w:tblGrid>
      <w:tr w:rsidR="00DD5FAD" w:rsidRPr="00C2295B">
        <w:tc>
          <w:tcPr>
            <w:tcW w:w="4788" w:type="dxa"/>
          </w:tcPr>
          <w:p w:rsidR="00DD5FAD" w:rsidRPr="00C2295B" w:rsidRDefault="00DD5FAD"/>
          <w:p w:rsidR="00DD5FAD" w:rsidRPr="00C2295B" w:rsidRDefault="00DD5FAD"/>
        </w:tc>
        <w:tc>
          <w:tcPr>
            <w:tcW w:w="4788" w:type="dxa"/>
          </w:tcPr>
          <w:p w:rsidR="00DD5FAD" w:rsidRPr="00C2295B" w:rsidRDefault="00DD5FAD"/>
        </w:tc>
      </w:tr>
    </w:tbl>
    <w:p w:rsidR="00DD5FAD" w:rsidRPr="00C2295B" w:rsidRDefault="00DD5FAD" w:rsidP="00DD5FAD">
      <w:pPr>
        <w:ind w:right="-360"/>
      </w:pPr>
    </w:p>
    <w:p w:rsidR="00DD5FAD" w:rsidRPr="00C2295B" w:rsidRDefault="00DD5FAD" w:rsidP="00DD5FAD">
      <w:pPr>
        <w:ind w:right="-360"/>
      </w:pPr>
    </w:p>
    <w:p w:rsidR="00427567" w:rsidRPr="00C2295B" w:rsidRDefault="00544913" w:rsidP="00DD5FAD">
      <w:pPr>
        <w:pStyle w:val="BodyText"/>
        <w:ind w:right="360"/>
        <w:rPr>
          <w:sz w:val="24"/>
        </w:rPr>
      </w:pPr>
      <w:r w:rsidRPr="00C2295B">
        <w:rPr>
          <w:sz w:val="24"/>
        </w:rPr>
        <w:t xml:space="preserve">Protest Art: Pussy Riot/Moscow, Charlie </w:t>
      </w:r>
      <w:proofErr w:type="spellStart"/>
      <w:r w:rsidRPr="00C2295B">
        <w:rPr>
          <w:sz w:val="24"/>
        </w:rPr>
        <w:t>Hebdo</w:t>
      </w:r>
      <w:proofErr w:type="spellEnd"/>
      <w:r w:rsidRPr="00C2295B">
        <w:rPr>
          <w:sz w:val="24"/>
        </w:rPr>
        <w:t>/Paris, Ai Wei Wei/</w:t>
      </w:r>
      <w:r w:rsidR="00427567" w:rsidRPr="00C2295B">
        <w:rPr>
          <w:sz w:val="24"/>
        </w:rPr>
        <w:t>Chi</w:t>
      </w:r>
      <w:r w:rsidR="00B661D5">
        <w:rPr>
          <w:sz w:val="24"/>
        </w:rPr>
        <w:t xml:space="preserve">na, </w:t>
      </w:r>
      <w:proofErr w:type="spellStart"/>
      <w:r w:rsidR="00B661D5">
        <w:rPr>
          <w:sz w:val="24"/>
        </w:rPr>
        <w:t>Banksy</w:t>
      </w:r>
      <w:proofErr w:type="spellEnd"/>
      <w:r w:rsidR="00B661D5">
        <w:rPr>
          <w:sz w:val="24"/>
        </w:rPr>
        <w:t xml:space="preserve">/UK, </w:t>
      </w:r>
      <w:proofErr w:type="spellStart"/>
      <w:r w:rsidR="00B661D5">
        <w:rPr>
          <w:sz w:val="24"/>
        </w:rPr>
        <w:t>Th</w:t>
      </w:r>
      <w:proofErr w:type="spellEnd"/>
      <w:r w:rsidR="00B661D5">
        <w:rPr>
          <w:sz w:val="24"/>
        </w:rPr>
        <w:t>,</w:t>
      </w:r>
      <w:r w:rsidRPr="00C2295B">
        <w:rPr>
          <w:sz w:val="24"/>
        </w:rPr>
        <w:t xml:space="preserve"> </w:t>
      </w:r>
      <w:proofErr w:type="gramStart"/>
      <w:r w:rsidR="00955EDC">
        <w:rPr>
          <w:sz w:val="24"/>
        </w:rPr>
        <w:t>Oct</w:t>
      </w:r>
      <w:proofErr w:type="gramEnd"/>
      <w:r w:rsidR="00955EDC">
        <w:rPr>
          <w:sz w:val="24"/>
        </w:rPr>
        <w:t xml:space="preserve"> 12</w:t>
      </w:r>
      <w:r w:rsidR="00955EDC" w:rsidRPr="00955EDC">
        <w:rPr>
          <w:sz w:val="24"/>
          <w:vertAlign w:val="superscript"/>
        </w:rPr>
        <w:t>th</w:t>
      </w:r>
      <w:r w:rsidR="00955EDC">
        <w:rPr>
          <w:sz w:val="24"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4788"/>
        <w:gridCol w:w="4788"/>
      </w:tblGrid>
      <w:tr w:rsidR="00427567" w:rsidRPr="00C2295B">
        <w:tc>
          <w:tcPr>
            <w:tcW w:w="4788" w:type="dxa"/>
          </w:tcPr>
          <w:p w:rsidR="00427567" w:rsidRPr="00C2295B" w:rsidRDefault="00427567"/>
          <w:p w:rsidR="00427567" w:rsidRPr="00C2295B" w:rsidRDefault="00427567"/>
        </w:tc>
        <w:tc>
          <w:tcPr>
            <w:tcW w:w="4788" w:type="dxa"/>
          </w:tcPr>
          <w:p w:rsidR="00427567" w:rsidRPr="00C2295B" w:rsidRDefault="00427567"/>
        </w:tc>
      </w:tr>
      <w:tr w:rsidR="00427567" w:rsidRPr="00C2295B">
        <w:tblPrEx>
          <w:tblLook w:val="04A0"/>
        </w:tblPrEx>
        <w:tc>
          <w:tcPr>
            <w:tcW w:w="4788" w:type="dxa"/>
          </w:tcPr>
          <w:p w:rsidR="00427567" w:rsidRPr="00C2295B" w:rsidRDefault="00427567"/>
          <w:p w:rsidR="00427567" w:rsidRPr="00C2295B" w:rsidRDefault="00427567"/>
        </w:tc>
        <w:tc>
          <w:tcPr>
            <w:tcW w:w="4788" w:type="dxa"/>
          </w:tcPr>
          <w:p w:rsidR="00427567" w:rsidRPr="00C2295B" w:rsidRDefault="00427567"/>
        </w:tc>
      </w:tr>
    </w:tbl>
    <w:p w:rsidR="00B531FC" w:rsidRPr="00C2295B" w:rsidRDefault="00B531FC" w:rsidP="00DD5FAD">
      <w:pPr>
        <w:pStyle w:val="BodyText"/>
        <w:ind w:right="360"/>
        <w:rPr>
          <w:sz w:val="24"/>
        </w:rPr>
      </w:pPr>
    </w:p>
    <w:p w:rsidR="00427567" w:rsidRPr="00C2295B" w:rsidRDefault="00427567" w:rsidP="00DD5FAD">
      <w:pPr>
        <w:pStyle w:val="BodyText"/>
        <w:ind w:right="360"/>
        <w:rPr>
          <w:sz w:val="24"/>
        </w:rPr>
      </w:pPr>
    </w:p>
    <w:p w:rsidR="00DD5FAD" w:rsidRPr="00C2295B" w:rsidRDefault="00427567" w:rsidP="00DD5FAD">
      <w:pPr>
        <w:pStyle w:val="BodyText"/>
        <w:ind w:right="360"/>
        <w:rPr>
          <w:sz w:val="24"/>
        </w:rPr>
      </w:pPr>
      <w:r w:rsidRPr="00C2295B">
        <w:rPr>
          <w:sz w:val="24"/>
        </w:rPr>
        <w:t xml:space="preserve">Political Protest: </w:t>
      </w:r>
      <w:r w:rsidR="00DD5FAD" w:rsidRPr="00C2295B">
        <w:rPr>
          <w:sz w:val="24"/>
        </w:rPr>
        <w:t xml:space="preserve">Occupy, </w:t>
      </w:r>
      <w:proofErr w:type="spellStart"/>
      <w:r w:rsidR="00DD5FAD" w:rsidRPr="00C2295B">
        <w:rPr>
          <w:sz w:val="24"/>
        </w:rPr>
        <w:t>Tahrir</w:t>
      </w:r>
      <w:proofErr w:type="spellEnd"/>
      <w:r w:rsidR="00DD5FAD" w:rsidRPr="00C2295B">
        <w:rPr>
          <w:sz w:val="24"/>
        </w:rPr>
        <w:t xml:space="preserve"> Square,</w:t>
      </w:r>
      <w:r w:rsidRPr="00C2295B">
        <w:rPr>
          <w:sz w:val="24"/>
        </w:rPr>
        <w:t xml:space="preserve"> </w:t>
      </w:r>
      <w:proofErr w:type="spellStart"/>
      <w:r w:rsidRPr="00C2295B">
        <w:rPr>
          <w:sz w:val="24"/>
        </w:rPr>
        <w:t>Tianamen</w:t>
      </w:r>
      <w:proofErr w:type="spellEnd"/>
      <w:r w:rsidRPr="00C2295B">
        <w:rPr>
          <w:sz w:val="24"/>
        </w:rPr>
        <w:t xml:space="preserve"> Square, </w:t>
      </w:r>
      <w:r w:rsidR="00DD5FAD" w:rsidRPr="00C2295B">
        <w:rPr>
          <w:sz w:val="24"/>
        </w:rPr>
        <w:t>Be</w:t>
      </w:r>
      <w:r w:rsidRPr="00C2295B">
        <w:rPr>
          <w:sz w:val="24"/>
        </w:rPr>
        <w:t>rkeley 1964 FSM</w:t>
      </w:r>
      <w:r w:rsidR="00B661D5">
        <w:rPr>
          <w:sz w:val="24"/>
        </w:rPr>
        <w:t xml:space="preserve">, </w:t>
      </w:r>
      <w:proofErr w:type="spellStart"/>
      <w:r w:rsidR="00B661D5">
        <w:rPr>
          <w:sz w:val="24"/>
        </w:rPr>
        <w:t>Th</w:t>
      </w:r>
      <w:proofErr w:type="spellEnd"/>
      <w:r w:rsidR="00B661D5">
        <w:rPr>
          <w:sz w:val="24"/>
        </w:rPr>
        <w:t>,</w:t>
      </w:r>
      <w:r w:rsidR="00955EDC">
        <w:rPr>
          <w:sz w:val="24"/>
        </w:rPr>
        <w:t xml:space="preserve"> Oct 12</w:t>
      </w:r>
      <w:r w:rsidR="00955EDC" w:rsidRPr="00955EDC">
        <w:rPr>
          <w:sz w:val="24"/>
          <w:vertAlign w:val="superscript"/>
        </w:rPr>
        <w:t>th</w:t>
      </w:r>
      <w:r w:rsidR="00955EDC">
        <w:rPr>
          <w:sz w:val="24"/>
        </w:rPr>
        <w:t xml:space="preserve"> </w:t>
      </w:r>
      <w:r w:rsidR="00DD5FAD" w:rsidRPr="00C2295B">
        <w:rPr>
          <w:sz w:val="24"/>
          <w:vertAlign w:val="superscript"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4788"/>
        <w:gridCol w:w="4788"/>
      </w:tblGrid>
      <w:tr w:rsidR="00DD5FAD" w:rsidRPr="00C2295B">
        <w:tc>
          <w:tcPr>
            <w:tcW w:w="4788" w:type="dxa"/>
          </w:tcPr>
          <w:p w:rsidR="00DD5FAD" w:rsidRPr="00C2295B" w:rsidRDefault="00DD5FAD"/>
          <w:p w:rsidR="00DD5FAD" w:rsidRPr="00C2295B" w:rsidRDefault="00DD5FAD"/>
        </w:tc>
        <w:tc>
          <w:tcPr>
            <w:tcW w:w="4788" w:type="dxa"/>
          </w:tcPr>
          <w:p w:rsidR="00DD5FAD" w:rsidRPr="00C2295B" w:rsidRDefault="00DD5FAD"/>
        </w:tc>
      </w:tr>
      <w:tr w:rsidR="00DD5FAD" w:rsidRPr="00C2295B">
        <w:tblPrEx>
          <w:tblLook w:val="04A0"/>
        </w:tblPrEx>
        <w:tc>
          <w:tcPr>
            <w:tcW w:w="4788" w:type="dxa"/>
          </w:tcPr>
          <w:p w:rsidR="00DD5FAD" w:rsidRPr="00C2295B" w:rsidRDefault="00DD5FAD"/>
          <w:p w:rsidR="00DD5FAD" w:rsidRPr="00C2295B" w:rsidRDefault="00DD5FAD"/>
        </w:tc>
        <w:tc>
          <w:tcPr>
            <w:tcW w:w="4788" w:type="dxa"/>
          </w:tcPr>
          <w:p w:rsidR="00DD5FAD" w:rsidRPr="00C2295B" w:rsidRDefault="00DD5FAD"/>
        </w:tc>
      </w:tr>
    </w:tbl>
    <w:p w:rsidR="00DD5FAD" w:rsidRPr="00C2295B" w:rsidRDefault="00DD5FAD" w:rsidP="00DD5FAD">
      <w:pPr>
        <w:pStyle w:val="Heading1"/>
        <w:ind w:right="-720"/>
        <w:rPr>
          <w:u w:val="single"/>
        </w:rPr>
      </w:pPr>
      <w:r w:rsidRPr="00C2295B">
        <w:rPr>
          <w:u w:val="single"/>
        </w:rPr>
        <w:br w:type="page"/>
      </w:r>
    </w:p>
    <w:p w:rsidR="00DD5FAD" w:rsidRPr="00C2295B" w:rsidRDefault="00DD5FAD" w:rsidP="00DD5FAD">
      <w:pPr>
        <w:pStyle w:val="Heading1"/>
        <w:ind w:right="-720"/>
      </w:pPr>
      <w:r w:rsidRPr="00C2295B">
        <w:t>Critical Readi</w:t>
      </w:r>
      <w:r w:rsidR="00551697" w:rsidRPr="00C2295B">
        <w:t>ng Panels Wks 9-15:  Ethics of Keeping or Revealing Secrets</w:t>
      </w:r>
      <w:r w:rsidRPr="00C2295B">
        <w:t xml:space="preserve">, </w:t>
      </w:r>
      <w:proofErr w:type="spellStart"/>
      <w:r w:rsidRPr="00C2295B">
        <w:t>WikiLeaks</w:t>
      </w:r>
      <w:proofErr w:type="spellEnd"/>
      <w:r w:rsidRPr="00C2295B">
        <w:t>, NSA</w:t>
      </w:r>
    </w:p>
    <w:p w:rsidR="0070437C" w:rsidRDefault="00DD5FAD" w:rsidP="00DD5FAD">
      <w:pPr>
        <w:pStyle w:val="BodyText"/>
        <w:ind w:right="-720"/>
        <w:rPr>
          <w:i/>
          <w:sz w:val="24"/>
        </w:rPr>
      </w:pPr>
      <w:r w:rsidRPr="00C2295B">
        <w:rPr>
          <w:i/>
          <w:sz w:val="24"/>
        </w:rPr>
        <w:t xml:space="preserve">Applying critical reading (Ch 3) and ways of thinking ethically (Ch 13), present summary and commentary.  </w:t>
      </w:r>
    </w:p>
    <w:p w:rsidR="0070437C" w:rsidRDefault="00DD5FAD" w:rsidP="00DD5FAD">
      <w:pPr>
        <w:pStyle w:val="BodyText"/>
        <w:ind w:right="-720"/>
        <w:rPr>
          <w:i/>
          <w:sz w:val="24"/>
        </w:rPr>
      </w:pPr>
      <w:r w:rsidRPr="00C2295B">
        <w:rPr>
          <w:i/>
          <w:sz w:val="24"/>
        </w:rPr>
        <w:t xml:space="preserve">Note </w:t>
      </w:r>
      <w:r w:rsidRPr="00C2295B">
        <w:rPr>
          <w:i/>
          <w:sz w:val="24"/>
          <w:u w:val="single"/>
        </w:rPr>
        <w:t>key words</w:t>
      </w:r>
      <w:r w:rsidRPr="00C2295B">
        <w:rPr>
          <w:i/>
          <w:sz w:val="24"/>
        </w:rPr>
        <w:t xml:space="preserve">, </w:t>
      </w:r>
      <w:r w:rsidRPr="00C2295B">
        <w:rPr>
          <w:i/>
          <w:sz w:val="24"/>
          <w:u w:val="single"/>
        </w:rPr>
        <w:t>main ideas</w:t>
      </w:r>
      <w:r w:rsidRPr="00C2295B">
        <w:rPr>
          <w:i/>
          <w:sz w:val="24"/>
        </w:rPr>
        <w:t xml:space="preserve">, and </w:t>
      </w:r>
      <w:r w:rsidRPr="00C2295B">
        <w:rPr>
          <w:i/>
          <w:sz w:val="24"/>
          <w:u w:val="single"/>
        </w:rPr>
        <w:t>implications</w:t>
      </w:r>
      <w:r w:rsidRPr="00C2295B">
        <w:rPr>
          <w:i/>
          <w:sz w:val="24"/>
        </w:rPr>
        <w:t xml:space="preserve"> of the reading.  Provide </w:t>
      </w:r>
      <w:r w:rsidRPr="00C2295B">
        <w:rPr>
          <w:i/>
          <w:sz w:val="24"/>
          <w:u w:val="single"/>
        </w:rPr>
        <w:t>quotes</w:t>
      </w:r>
      <w:r w:rsidRPr="00C2295B">
        <w:rPr>
          <w:i/>
          <w:sz w:val="24"/>
        </w:rPr>
        <w:t xml:space="preserve">, </w:t>
      </w:r>
      <w:r w:rsidRPr="00C2295B">
        <w:rPr>
          <w:i/>
          <w:sz w:val="24"/>
          <w:u w:val="single"/>
        </w:rPr>
        <w:t>examples</w:t>
      </w:r>
      <w:r w:rsidRPr="00C2295B">
        <w:rPr>
          <w:i/>
          <w:sz w:val="24"/>
        </w:rPr>
        <w:t xml:space="preserve">, </w:t>
      </w:r>
      <w:r w:rsidRPr="00C2295B">
        <w:rPr>
          <w:i/>
          <w:sz w:val="24"/>
          <w:u w:val="single"/>
        </w:rPr>
        <w:t>facts and findings</w:t>
      </w:r>
      <w:r w:rsidRPr="00C2295B">
        <w:rPr>
          <w:i/>
          <w:sz w:val="24"/>
        </w:rPr>
        <w:t xml:space="preserve">. </w:t>
      </w:r>
    </w:p>
    <w:p w:rsidR="00DD5FAD" w:rsidRPr="00C2295B" w:rsidRDefault="00DD5FAD" w:rsidP="00DD5FAD">
      <w:pPr>
        <w:pStyle w:val="BodyText"/>
        <w:ind w:right="-720"/>
        <w:rPr>
          <w:b/>
          <w:i/>
          <w:sz w:val="24"/>
        </w:rPr>
      </w:pPr>
      <w:r w:rsidRPr="00C2295B">
        <w:rPr>
          <w:i/>
          <w:sz w:val="24"/>
        </w:rPr>
        <w:t>Drop your</w:t>
      </w:r>
      <w:r w:rsidR="000E34F6">
        <w:rPr>
          <w:i/>
          <w:sz w:val="24"/>
        </w:rPr>
        <w:t xml:space="preserve"> presentation into class G-</w:t>
      </w:r>
      <w:r w:rsidRPr="00C2295B">
        <w:rPr>
          <w:i/>
          <w:sz w:val="24"/>
        </w:rPr>
        <w:t>drive.</w:t>
      </w:r>
    </w:p>
    <w:p w:rsidR="00DD5FAD" w:rsidRPr="00C2295B" w:rsidRDefault="00DD5FAD" w:rsidP="00DD5FAD">
      <w:pPr>
        <w:pStyle w:val="BodyText"/>
        <w:ind w:right="-720"/>
        <w:rPr>
          <w:b/>
          <w:i/>
          <w:sz w:val="24"/>
        </w:rPr>
      </w:pPr>
    </w:p>
    <w:p w:rsidR="00DD5FAD" w:rsidRPr="00C2295B" w:rsidRDefault="00DD5FAD" w:rsidP="00DD5FAD">
      <w:pPr>
        <w:pStyle w:val="BodyText"/>
        <w:ind w:right="-720"/>
        <w:rPr>
          <w:sz w:val="24"/>
        </w:rPr>
      </w:pPr>
      <w:proofErr w:type="spellStart"/>
      <w:r w:rsidRPr="00C2295B">
        <w:rPr>
          <w:sz w:val="24"/>
        </w:rPr>
        <w:t>Sissela</w:t>
      </w:r>
      <w:proofErr w:type="spellEnd"/>
      <w:r w:rsidRPr="00C2295B">
        <w:rPr>
          <w:sz w:val="24"/>
        </w:rPr>
        <w:t xml:space="preserve"> Bok’s </w:t>
      </w:r>
      <w:r w:rsidRPr="00C2295B">
        <w:rPr>
          <w:i/>
          <w:sz w:val="24"/>
        </w:rPr>
        <w:t>Secrets</w:t>
      </w:r>
      <w:r w:rsidR="00544913" w:rsidRPr="00C2295B">
        <w:rPr>
          <w:i/>
          <w:sz w:val="24"/>
        </w:rPr>
        <w:t xml:space="preserve">: On the Ethics of Concealment and Revelation </w:t>
      </w:r>
      <w:r w:rsidRPr="00C2295B">
        <w:rPr>
          <w:i/>
          <w:sz w:val="24"/>
        </w:rPr>
        <w:t>(</w:t>
      </w:r>
      <w:r w:rsidR="00552EC9">
        <w:rPr>
          <w:i/>
          <w:sz w:val="24"/>
        </w:rPr>
        <w:t>instructor demo, Tues</w:t>
      </w:r>
      <w:r w:rsidR="000C3FBD" w:rsidRPr="00C2295B">
        <w:rPr>
          <w:i/>
          <w:sz w:val="24"/>
        </w:rPr>
        <w:t xml:space="preserve">, </w:t>
      </w:r>
      <w:r w:rsidR="000E34F6">
        <w:rPr>
          <w:i/>
          <w:sz w:val="24"/>
        </w:rPr>
        <w:t>Oct 24</w:t>
      </w:r>
      <w:r w:rsidR="000E34F6" w:rsidRPr="000E34F6">
        <w:rPr>
          <w:i/>
          <w:sz w:val="24"/>
          <w:vertAlign w:val="superscript"/>
        </w:rPr>
        <w:t>th</w:t>
      </w:r>
      <w:r w:rsidRPr="00C2295B">
        <w:rPr>
          <w:i/>
          <w:sz w:val="24"/>
        </w:rPr>
        <w:t>)</w:t>
      </w:r>
    </w:p>
    <w:p w:rsidR="00DD5FAD" w:rsidRPr="00C2295B" w:rsidRDefault="00DD5FAD" w:rsidP="00DD5FAD">
      <w:pPr>
        <w:pStyle w:val="BodyText"/>
        <w:ind w:right="-720"/>
        <w:rPr>
          <w:sz w:val="24"/>
        </w:rPr>
      </w:pPr>
      <w:r w:rsidRPr="00C2295B">
        <w:rPr>
          <w:sz w:val="24"/>
        </w:rPr>
        <w:t xml:space="preserve"> </w:t>
      </w:r>
      <w:r w:rsidRPr="00C2295B">
        <w:rPr>
          <w:sz w:val="24"/>
        </w:rPr>
        <w:tab/>
      </w:r>
      <w:r w:rsidRPr="00C2295B">
        <w:rPr>
          <w:sz w:val="24"/>
        </w:rPr>
        <w:tab/>
      </w:r>
      <w:r w:rsidRPr="00C2295B">
        <w:rPr>
          <w:sz w:val="24"/>
        </w:rPr>
        <w:tab/>
      </w:r>
      <w:r w:rsidRPr="00C2295B">
        <w:rPr>
          <w:sz w:val="24"/>
        </w:rPr>
        <w:tab/>
      </w:r>
      <w:r w:rsidRPr="00C2295B">
        <w:rPr>
          <w:sz w:val="24"/>
        </w:rPr>
        <w:tab/>
      </w:r>
      <w:r w:rsidRPr="00C2295B">
        <w:rPr>
          <w:sz w:val="24"/>
        </w:rPr>
        <w:tab/>
      </w:r>
      <w:r w:rsidRPr="00C2295B">
        <w:rPr>
          <w:sz w:val="24"/>
        </w:rPr>
        <w:tab/>
      </w:r>
    </w:p>
    <w:p w:rsidR="00DD5FAD" w:rsidRPr="00C2295B" w:rsidRDefault="00DD5FAD" w:rsidP="00DD5FAD">
      <w:pPr>
        <w:rPr>
          <w:vertAlign w:val="superscript"/>
        </w:rPr>
      </w:pPr>
      <w:proofErr w:type="spellStart"/>
      <w:r w:rsidRPr="00C2295B">
        <w:t>Sissela</w:t>
      </w:r>
      <w:proofErr w:type="spellEnd"/>
      <w:r w:rsidRPr="00C2295B">
        <w:t xml:space="preserve"> Bok on gossip, defi</w:t>
      </w:r>
      <w:r w:rsidR="00552EC9">
        <w:t>nitions of (89-94), Thurs</w:t>
      </w:r>
      <w:r w:rsidR="000C3FBD" w:rsidRPr="00C2295B">
        <w:t xml:space="preserve">, </w:t>
      </w:r>
      <w:r w:rsidR="000E34F6">
        <w:t>Nov 2</w:t>
      </w:r>
      <w:r w:rsidR="000E34F6" w:rsidRPr="000E34F6">
        <w:rPr>
          <w:vertAlign w:val="superscript"/>
        </w:rPr>
        <w:t>nd</w:t>
      </w:r>
      <w:r w:rsidR="000E34F6">
        <w:t xml:space="preserve"> </w:t>
      </w:r>
      <w:r w:rsidRPr="00C2295B">
        <w:t xml:space="preserve"> </w:t>
      </w:r>
    </w:p>
    <w:tbl>
      <w:tblPr>
        <w:tblStyle w:val="TableGrid"/>
        <w:tblW w:w="0" w:type="auto"/>
        <w:tblLook w:val="00BF"/>
      </w:tblPr>
      <w:tblGrid>
        <w:gridCol w:w="4788"/>
        <w:gridCol w:w="4788"/>
      </w:tblGrid>
      <w:tr w:rsidR="00DD5FAD" w:rsidRPr="00C2295B">
        <w:tc>
          <w:tcPr>
            <w:tcW w:w="4788" w:type="dxa"/>
          </w:tcPr>
          <w:p w:rsidR="00DD5FAD" w:rsidRPr="00C2295B" w:rsidRDefault="00DD5FAD"/>
          <w:p w:rsidR="00DD5FAD" w:rsidRPr="00C2295B" w:rsidRDefault="00DD5FAD"/>
        </w:tc>
        <w:tc>
          <w:tcPr>
            <w:tcW w:w="4788" w:type="dxa"/>
          </w:tcPr>
          <w:p w:rsidR="00DD5FAD" w:rsidRPr="00C2295B" w:rsidRDefault="00DD5FAD"/>
        </w:tc>
      </w:tr>
    </w:tbl>
    <w:p w:rsidR="00DD5FAD" w:rsidRPr="00C2295B" w:rsidRDefault="00DD5FAD" w:rsidP="00DD5FAD">
      <w:pPr>
        <w:rPr>
          <w:i/>
        </w:rPr>
      </w:pPr>
    </w:p>
    <w:p w:rsidR="00DD5FAD" w:rsidRPr="00C2295B" w:rsidRDefault="00DD5FAD" w:rsidP="00DD5FAD">
      <w:proofErr w:type="spellStart"/>
      <w:r w:rsidRPr="00C2295B">
        <w:t>Sissela</w:t>
      </w:r>
      <w:proofErr w:type="spellEnd"/>
      <w:r w:rsidRPr="00C2295B">
        <w:t xml:space="preserve"> Bok on reprehensible and trivializi</w:t>
      </w:r>
      <w:r w:rsidR="00552EC9">
        <w:t>ng gossip (94-101), Thurs</w:t>
      </w:r>
      <w:r w:rsidR="000C3FBD" w:rsidRPr="00C2295B">
        <w:t xml:space="preserve">, </w:t>
      </w:r>
      <w:r w:rsidR="000E34F6">
        <w:t>Nov 2</w:t>
      </w:r>
      <w:r w:rsidR="000E34F6" w:rsidRPr="000E34F6">
        <w:rPr>
          <w:vertAlign w:val="superscript"/>
        </w:rPr>
        <w:t>nd</w:t>
      </w:r>
      <w:r w:rsidR="000E34F6">
        <w:t xml:space="preserve"> </w:t>
      </w:r>
      <w:r w:rsidRPr="00C2295B">
        <w:t xml:space="preserve">   </w:t>
      </w:r>
    </w:p>
    <w:tbl>
      <w:tblPr>
        <w:tblStyle w:val="TableGrid"/>
        <w:tblW w:w="0" w:type="auto"/>
        <w:tblLook w:val="00BF"/>
      </w:tblPr>
      <w:tblGrid>
        <w:gridCol w:w="4788"/>
        <w:gridCol w:w="4788"/>
      </w:tblGrid>
      <w:tr w:rsidR="00DD5FAD" w:rsidRPr="00C2295B">
        <w:tc>
          <w:tcPr>
            <w:tcW w:w="4788" w:type="dxa"/>
          </w:tcPr>
          <w:p w:rsidR="00DD5FAD" w:rsidRPr="00C2295B" w:rsidRDefault="00DD5FAD"/>
          <w:p w:rsidR="00DD5FAD" w:rsidRPr="00C2295B" w:rsidRDefault="00DD5FAD"/>
        </w:tc>
        <w:tc>
          <w:tcPr>
            <w:tcW w:w="4788" w:type="dxa"/>
          </w:tcPr>
          <w:p w:rsidR="00DD5FAD" w:rsidRPr="00C2295B" w:rsidRDefault="00DD5FAD"/>
        </w:tc>
      </w:tr>
    </w:tbl>
    <w:p w:rsidR="00DD5FAD" w:rsidRPr="00C2295B" w:rsidRDefault="00DD5FAD" w:rsidP="00DD5FAD">
      <w:pPr>
        <w:ind w:right="-360"/>
      </w:pPr>
    </w:p>
    <w:p w:rsidR="00DD5FAD" w:rsidRPr="00C2295B" w:rsidRDefault="00DD5FAD" w:rsidP="00DD5FAD">
      <w:pPr>
        <w:ind w:right="-360"/>
      </w:pPr>
      <w:proofErr w:type="spellStart"/>
      <w:r w:rsidRPr="00C2295B">
        <w:t>Sissela</w:t>
      </w:r>
      <w:proofErr w:type="spellEnd"/>
      <w:r w:rsidRPr="00C2295B">
        <w:t xml:space="preserve"> Bok on secrecy an</w:t>
      </w:r>
      <w:r w:rsidR="00552EC9">
        <w:t>d power (102-107), Thurs</w:t>
      </w:r>
      <w:r w:rsidR="000C3FBD" w:rsidRPr="00C2295B">
        <w:t xml:space="preserve">, </w:t>
      </w:r>
      <w:r w:rsidR="000E34F6">
        <w:t>Nov 9</w:t>
      </w:r>
      <w:r w:rsidR="000E34F6" w:rsidRPr="000E34F6">
        <w:rPr>
          <w:vertAlign w:val="superscript"/>
        </w:rPr>
        <w:t>th</w:t>
      </w:r>
      <w:r w:rsidR="000E34F6">
        <w:t xml:space="preserve"> </w:t>
      </w:r>
      <w:r w:rsidRPr="00C2295B">
        <w:t xml:space="preserve">     </w:t>
      </w:r>
    </w:p>
    <w:tbl>
      <w:tblPr>
        <w:tblStyle w:val="TableGrid"/>
        <w:tblW w:w="0" w:type="auto"/>
        <w:tblLook w:val="00BF"/>
      </w:tblPr>
      <w:tblGrid>
        <w:gridCol w:w="4788"/>
        <w:gridCol w:w="4788"/>
      </w:tblGrid>
      <w:tr w:rsidR="00DD5FAD" w:rsidRPr="00C2295B">
        <w:tc>
          <w:tcPr>
            <w:tcW w:w="4788" w:type="dxa"/>
          </w:tcPr>
          <w:p w:rsidR="00DD5FAD" w:rsidRPr="00C2295B" w:rsidRDefault="00DD5FAD"/>
          <w:p w:rsidR="00DD5FAD" w:rsidRPr="00C2295B" w:rsidRDefault="00DD5FAD"/>
        </w:tc>
        <w:tc>
          <w:tcPr>
            <w:tcW w:w="4788" w:type="dxa"/>
          </w:tcPr>
          <w:p w:rsidR="00DD5FAD" w:rsidRPr="00C2295B" w:rsidRDefault="00DD5FAD"/>
        </w:tc>
      </w:tr>
    </w:tbl>
    <w:p w:rsidR="00DD5FAD" w:rsidRPr="00C2295B" w:rsidRDefault="00DD5FAD" w:rsidP="00DD5FAD"/>
    <w:p w:rsidR="00DD5FAD" w:rsidRPr="00C2295B" w:rsidRDefault="00DD5FAD" w:rsidP="00DD5FAD">
      <w:pPr>
        <w:ind w:right="-360"/>
      </w:pPr>
      <w:proofErr w:type="spellStart"/>
      <w:r w:rsidRPr="00C2295B">
        <w:t>Sissela</w:t>
      </w:r>
      <w:proofErr w:type="spellEnd"/>
      <w:r w:rsidRPr="00C2295B">
        <w:t xml:space="preserve"> Bok on individual and collective </w:t>
      </w:r>
      <w:r w:rsidR="008557E6">
        <w:t>secrecy (107-115), Thurs</w:t>
      </w:r>
      <w:r w:rsidR="000C3FBD" w:rsidRPr="00C2295B">
        <w:t xml:space="preserve">, </w:t>
      </w:r>
      <w:r w:rsidR="000E34F6">
        <w:t>Nov 9</w:t>
      </w:r>
      <w:r w:rsidR="000E34F6" w:rsidRPr="000E34F6">
        <w:rPr>
          <w:vertAlign w:val="superscript"/>
        </w:rPr>
        <w:t>th</w:t>
      </w:r>
      <w:r w:rsidR="000E34F6">
        <w:t xml:space="preserve"> </w:t>
      </w:r>
      <w:r w:rsidRPr="00C2295B">
        <w:t xml:space="preserve">     </w:t>
      </w:r>
    </w:p>
    <w:tbl>
      <w:tblPr>
        <w:tblStyle w:val="TableGrid"/>
        <w:tblW w:w="0" w:type="auto"/>
        <w:tblLook w:val="00BF"/>
      </w:tblPr>
      <w:tblGrid>
        <w:gridCol w:w="4788"/>
        <w:gridCol w:w="4788"/>
      </w:tblGrid>
      <w:tr w:rsidR="00DD5FAD" w:rsidRPr="00C2295B">
        <w:tc>
          <w:tcPr>
            <w:tcW w:w="4788" w:type="dxa"/>
          </w:tcPr>
          <w:p w:rsidR="00DD5FAD" w:rsidRPr="00C2295B" w:rsidRDefault="00DD5FAD"/>
          <w:p w:rsidR="00DD5FAD" w:rsidRPr="00C2295B" w:rsidRDefault="00DD5FAD"/>
        </w:tc>
        <w:tc>
          <w:tcPr>
            <w:tcW w:w="4788" w:type="dxa"/>
          </w:tcPr>
          <w:p w:rsidR="00DD5FAD" w:rsidRPr="00C2295B" w:rsidRDefault="00DD5FAD"/>
        </w:tc>
      </w:tr>
    </w:tbl>
    <w:p w:rsidR="00DD5FAD" w:rsidRPr="00C2295B" w:rsidRDefault="00DD5FAD" w:rsidP="00DD5FAD"/>
    <w:p w:rsidR="00DD5FAD" w:rsidRPr="00C2295B" w:rsidRDefault="00DD5FAD" w:rsidP="00DD5FAD">
      <w:proofErr w:type="spellStart"/>
      <w:r w:rsidRPr="00C2295B">
        <w:t>Sissela</w:t>
      </w:r>
      <w:proofErr w:type="spellEnd"/>
      <w:r w:rsidRPr="00C2295B">
        <w:t xml:space="preserve"> Bok on </w:t>
      </w:r>
      <w:proofErr w:type="spellStart"/>
      <w:r w:rsidRPr="00C2295B">
        <w:t>whistleblowi</w:t>
      </w:r>
      <w:r w:rsidR="000C3FBD" w:rsidRPr="00C2295B">
        <w:t>ng</w:t>
      </w:r>
      <w:proofErr w:type="spellEnd"/>
      <w:r w:rsidR="000C3FBD" w:rsidRPr="00C2295B">
        <w:t xml:space="preserve"> and leaks (210-219), </w:t>
      </w:r>
      <w:r w:rsidR="008557E6">
        <w:t xml:space="preserve">Thurs, </w:t>
      </w:r>
      <w:r w:rsidR="000E34F6">
        <w:t>Nov 16</w:t>
      </w:r>
      <w:r w:rsidR="000E34F6" w:rsidRPr="000E34F6">
        <w:rPr>
          <w:vertAlign w:val="superscript"/>
        </w:rPr>
        <w:t>th</w:t>
      </w:r>
      <w:r w:rsidR="000E34F6">
        <w:t xml:space="preserve"> </w:t>
      </w:r>
      <w:r w:rsidR="000C3FBD" w:rsidRPr="00C2295B">
        <w:t xml:space="preserve"> </w:t>
      </w:r>
      <w:r w:rsidRPr="00C2295B">
        <w:t xml:space="preserve"> </w:t>
      </w:r>
    </w:p>
    <w:tbl>
      <w:tblPr>
        <w:tblStyle w:val="TableGrid"/>
        <w:tblW w:w="0" w:type="auto"/>
        <w:tblLook w:val="00BF"/>
      </w:tblPr>
      <w:tblGrid>
        <w:gridCol w:w="4788"/>
        <w:gridCol w:w="4788"/>
      </w:tblGrid>
      <w:tr w:rsidR="00DD5FAD" w:rsidRPr="00C2295B">
        <w:tc>
          <w:tcPr>
            <w:tcW w:w="4788" w:type="dxa"/>
          </w:tcPr>
          <w:p w:rsidR="00DD5FAD" w:rsidRPr="00C2295B" w:rsidRDefault="00DD5FAD"/>
          <w:p w:rsidR="00DD5FAD" w:rsidRPr="00C2295B" w:rsidRDefault="00DD5FAD"/>
        </w:tc>
        <w:tc>
          <w:tcPr>
            <w:tcW w:w="4788" w:type="dxa"/>
          </w:tcPr>
          <w:p w:rsidR="00DD5FAD" w:rsidRPr="00C2295B" w:rsidRDefault="00DD5FAD"/>
        </w:tc>
      </w:tr>
    </w:tbl>
    <w:p w:rsidR="00DD5FAD" w:rsidRPr="00C2295B" w:rsidRDefault="00DD5FAD" w:rsidP="00DD5FAD">
      <w:r w:rsidRPr="00C2295B">
        <w:t xml:space="preserve"> </w:t>
      </w:r>
    </w:p>
    <w:p w:rsidR="00DD5FAD" w:rsidRPr="00C2295B" w:rsidRDefault="00DD5FAD" w:rsidP="00DD5FAD">
      <w:proofErr w:type="spellStart"/>
      <w:r w:rsidRPr="00C2295B">
        <w:t>Sissela</w:t>
      </w:r>
      <w:proofErr w:type="spellEnd"/>
      <w:r w:rsidRPr="00C2295B">
        <w:t xml:space="preserve"> Bok on </w:t>
      </w:r>
      <w:proofErr w:type="spellStart"/>
      <w:r w:rsidRPr="00C2295B">
        <w:t>whistleblowing</w:t>
      </w:r>
      <w:proofErr w:type="spellEnd"/>
      <w:r w:rsidRPr="00C2295B">
        <w:t xml:space="preserve"> cont. on individual moral ch</w:t>
      </w:r>
      <w:r w:rsidR="000C3FBD" w:rsidRPr="00C2295B">
        <w:t xml:space="preserve">oice and social change, </w:t>
      </w:r>
      <w:proofErr w:type="spellStart"/>
      <w:r w:rsidR="008557E6">
        <w:t>Th</w:t>
      </w:r>
      <w:proofErr w:type="spellEnd"/>
      <w:r w:rsidR="008557E6">
        <w:t>,</w:t>
      </w:r>
      <w:r w:rsidR="000E34F6">
        <w:t xml:space="preserve"> Nov 16</w:t>
      </w:r>
      <w:r w:rsidR="000E34F6" w:rsidRPr="000E34F6">
        <w:rPr>
          <w:vertAlign w:val="superscript"/>
        </w:rPr>
        <w:t>th</w:t>
      </w:r>
      <w:r w:rsidR="000E34F6">
        <w:t xml:space="preserve"> </w:t>
      </w:r>
      <w:r w:rsidR="000C3FBD" w:rsidRPr="00C2295B">
        <w:t xml:space="preserve"> </w:t>
      </w:r>
      <w:r w:rsidRPr="00C2295B">
        <w:t xml:space="preserve"> </w:t>
      </w:r>
    </w:p>
    <w:tbl>
      <w:tblPr>
        <w:tblStyle w:val="TableGrid"/>
        <w:tblW w:w="0" w:type="auto"/>
        <w:tblLook w:val="00BF"/>
      </w:tblPr>
      <w:tblGrid>
        <w:gridCol w:w="4788"/>
        <w:gridCol w:w="4788"/>
      </w:tblGrid>
      <w:tr w:rsidR="00DD5FAD" w:rsidRPr="00C2295B">
        <w:tc>
          <w:tcPr>
            <w:tcW w:w="4788" w:type="dxa"/>
          </w:tcPr>
          <w:p w:rsidR="00DD5FAD" w:rsidRPr="00C2295B" w:rsidRDefault="00DD5FAD"/>
          <w:p w:rsidR="00DD5FAD" w:rsidRPr="00C2295B" w:rsidRDefault="00DD5FAD"/>
        </w:tc>
        <w:tc>
          <w:tcPr>
            <w:tcW w:w="4788" w:type="dxa"/>
          </w:tcPr>
          <w:p w:rsidR="00DD5FAD" w:rsidRPr="00C2295B" w:rsidRDefault="00DD5FAD"/>
        </w:tc>
      </w:tr>
    </w:tbl>
    <w:p w:rsidR="00DD5FAD" w:rsidRPr="00C2295B" w:rsidRDefault="00DD5FAD" w:rsidP="00DD5FAD"/>
    <w:p w:rsidR="00DD5FAD" w:rsidRPr="00C2295B" w:rsidRDefault="00DD5FAD" w:rsidP="00DD5FAD">
      <w:r w:rsidRPr="00C2295B">
        <w:t xml:space="preserve">Massimo </w:t>
      </w:r>
      <w:proofErr w:type="spellStart"/>
      <w:r w:rsidRPr="00C2295B">
        <w:t>Calabresi</w:t>
      </w:r>
      <w:proofErr w:type="spellEnd"/>
      <w:r w:rsidRPr="00C2295B">
        <w:t>, “</w:t>
      </w:r>
      <w:proofErr w:type="spellStart"/>
      <w:r w:rsidRPr="00C2295B">
        <w:t>WikiLeaks</w:t>
      </w:r>
      <w:proofErr w:type="spellEnd"/>
      <w:r w:rsidRPr="00C2295B">
        <w:t xml:space="preserve"> War on Secrecy: Truth’s C</w:t>
      </w:r>
      <w:r w:rsidR="000C3FBD" w:rsidRPr="00C2295B">
        <w:t xml:space="preserve">onsequences,” Time, </w:t>
      </w:r>
      <w:proofErr w:type="spellStart"/>
      <w:r w:rsidR="008557E6">
        <w:t>Th</w:t>
      </w:r>
      <w:proofErr w:type="spellEnd"/>
      <w:r w:rsidR="008557E6">
        <w:t>, Nov 30</w:t>
      </w:r>
      <w:r w:rsidR="008557E6" w:rsidRPr="008557E6">
        <w:rPr>
          <w:vertAlign w:val="superscript"/>
        </w:rPr>
        <w:t>th</w:t>
      </w:r>
      <w:r w:rsidR="008557E6">
        <w:t xml:space="preserve"> </w:t>
      </w:r>
      <w:r w:rsidR="000E34F6">
        <w:t xml:space="preserve"> </w:t>
      </w:r>
      <w:r w:rsidR="000C3FBD" w:rsidRPr="00C2295B">
        <w:t xml:space="preserve"> </w:t>
      </w:r>
      <w:r w:rsidRPr="00C2295B">
        <w:t xml:space="preserve"> </w:t>
      </w:r>
    </w:p>
    <w:tbl>
      <w:tblPr>
        <w:tblStyle w:val="TableGrid"/>
        <w:tblW w:w="0" w:type="auto"/>
        <w:tblLook w:val="00BF"/>
      </w:tblPr>
      <w:tblGrid>
        <w:gridCol w:w="4788"/>
        <w:gridCol w:w="4788"/>
      </w:tblGrid>
      <w:tr w:rsidR="00DD5FAD" w:rsidRPr="00C2295B">
        <w:tc>
          <w:tcPr>
            <w:tcW w:w="4788" w:type="dxa"/>
          </w:tcPr>
          <w:p w:rsidR="00DD5FAD" w:rsidRPr="00C2295B" w:rsidRDefault="00DD5FAD"/>
          <w:p w:rsidR="00DD5FAD" w:rsidRPr="00C2295B" w:rsidRDefault="00DD5FAD"/>
        </w:tc>
        <w:tc>
          <w:tcPr>
            <w:tcW w:w="4788" w:type="dxa"/>
          </w:tcPr>
          <w:p w:rsidR="00DD5FAD" w:rsidRPr="00C2295B" w:rsidRDefault="00DD5FAD"/>
        </w:tc>
      </w:tr>
    </w:tbl>
    <w:p w:rsidR="00DD5FAD" w:rsidRPr="00C2295B" w:rsidRDefault="00DD5FAD" w:rsidP="00DD5FAD"/>
    <w:p w:rsidR="00DD5FAD" w:rsidRPr="00C2295B" w:rsidRDefault="00DD5FAD" w:rsidP="00DD5FAD">
      <w:r w:rsidRPr="00C2295B">
        <w:t>Michael Scherer, “The Geeks Who Lea</w:t>
      </w:r>
      <w:r w:rsidR="000C3FBD" w:rsidRPr="00C2295B">
        <w:t xml:space="preserve">k,” Time Magazine, </w:t>
      </w:r>
      <w:proofErr w:type="spellStart"/>
      <w:r w:rsidR="008557E6">
        <w:t>Th</w:t>
      </w:r>
      <w:proofErr w:type="spellEnd"/>
      <w:r w:rsidR="008557E6">
        <w:t>, Nov 30</w:t>
      </w:r>
      <w:r w:rsidR="008557E6" w:rsidRPr="008557E6">
        <w:rPr>
          <w:vertAlign w:val="superscript"/>
        </w:rPr>
        <w:t>th</w:t>
      </w:r>
      <w:r w:rsidR="008557E6">
        <w:t xml:space="preserve"> </w:t>
      </w:r>
      <w:r w:rsidR="000E34F6">
        <w:t xml:space="preserve"> </w:t>
      </w:r>
      <w:r w:rsidR="000C3FBD" w:rsidRPr="00C2295B">
        <w:t xml:space="preserve"> </w:t>
      </w:r>
    </w:p>
    <w:tbl>
      <w:tblPr>
        <w:tblStyle w:val="TableGrid"/>
        <w:tblW w:w="0" w:type="auto"/>
        <w:tblLook w:val="00BF"/>
      </w:tblPr>
      <w:tblGrid>
        <w:gridCol w:w="4788"/>
        <w:gridCol w:w="4788"/>
      </w:tblGrid>
      <w:tr w:rsidR="00DD5FAD" w:rsidRPr="00C2295B">
        <w:tc>
          <w:tcPr>
            <w:tcW w:w="4788" w:type="dxa"/>
          </w:tcPr>
          <w:p w:rsidR="00DD5FAD" w:rsidRPr="00C2295B" w:rsidRDefault="00DD5FAD"/>
          <w:p w:rsidR="00DD5FAD" w:rsidRPr="00C2295B" w:rsidRDefault="00DD5FAD"/>
        </w:tc>
        <w:tc>
          <w:tcPr>
            <w:tcW w:w="4788" w:type="dxa"/>
          </w:tcPr>
          <w:p w:rsidR="00DD5FAD" w:rsidRPr="00C2295B" w:rsidRDefault="00DD5FAD"/>
        </w:tc>
      </w:tr>
    </w:tbl>
    <w:p w:rsidR="00DD5FAD" w:rsidRPr="00C2295B" w:rsidRDefault="00DD5FAD" w:rsidP="00DD5FAD"/>
    <w:p w:rsidR="00DD5FAD" w:rsidRPr="00C2295B" w:rsidRDefault="00DD5FAD" w:rsidP="00DD5FAD">
      <w:pPr>
        <w:rPr>
          <w:vertAlign w:val="superscript"/>
        </w:rPr>
      </w:pPr>
      <w:r w:rsidRPr="00C2295B">
        <w:t xml:space="preserve">David Cole, “The Three Leakers and What To </w:t>
      </w:r>
      <w:r w:rsidR="00E8525E" w:rsidRPr="00C2295B">
        <w:t xml:space="preserve">Do About Them,” NYRB, </w:t>
      </w:r>
      <w:proofErr w:type="spellStart"/>
      <w:r w:rsidR="008557E6">
        <w:t>Th</w:t>
      </w:r>
      <w:proofErr w:type="spellEnd"/>
      <w:r w:rsidR="008557E6">
        <w:t>, Nov 30</w:t>
      </w:r>
      <w:r w:rsidR="008557E6" w:rsidRPr="008557E6">
        <w:rPr>
          <w:vertAlign w:val="superscript"/>
        </w:rPr>
        <w:t>th</w:t>
      </w:r>
      <w:r w:rsidR="008557E6">
        <w:t xml:space="preserve"> </w:t>
      </w:r>
      <w:r w:rsidR="000E34F6">
        <w:t xml:space="preserve"> </w:t>
      </w:r>
      <w:r w:rsidR="00E8525E" w:rsidRPr="00C2295B">
        <w:t xml:space="preserve"> </w:t>
      </w:r>
      <w:r w:rsidRPr="00C2295B">
        <w:t xml:space="preserve">  </w:t>
      </w:r>
    </w:p>
    <w:tbl>
      <w:tblPr>
        <w:tblStyle w:val="TableGrid"/>
        <w:tblW w:w="0" w:type="auto"/>
        <w:tblLook w:val="00BF"/>
      </w:tblPr>
      <w:tblGrid>
        <w:gridCol w:w="4788"/>
        <w:gridCol w:w="4788"/>
      </w:tblGrid>
      <w:tr w:rsidR="00DD5FAD" w:rsidRPr="00C2295B">
        <w:tc>
          <w:tcPr>
            <w:tcW w:w="4788" w:type="dxa"/>
          </w:tcPr>
          <w:p w:rsidR="00DD5FAD" w:rsidRPr="00C2295B" w:rsidRDefault="00DD5FAD"/>
          <w:p w:rsidR="00DD5FAD" w:rsidRPr="00C2295B" w:rsidRDefault="00DD5FAD"/>
        </w:tc>
        <w:tc>
          <w:tcPr>
            <w:tcW w:w="4788" w:type="dxa"/>
          </w:tcPr>
          <w:p w:rsidR="00DD5FAD" w:rsidRPr="00C2295B" w:rsidRDefault="00DD5FAD"/>
        </w:tc>
      </w:tr>
    </w:tbl>
    <w:p w:rsidR="00DD5FAD" w:rsidRPr="00C2295B" w:rsidRDefault="00DD5FAD" w:rsidP="00DD5FAD">
      <w:pPr>
        <w:rPr>
          <w:vertAlign w:val="superscript"/>
        </w:rPr>
      </w:pPr>
    </w:p>
    <w:p w:rsidR="00E8525E" w:rsidRPr="00C2295B" w:rsidRDefault="00DD5FAD" w:rsidP="00DD5FAD">
      <w:pPr>
        <w:rPr>
          <w:rFonts w:cs="Verdana"/>
          <w:bCs/>
          <w:szCs w:val="42"/>
        </w:rPr>
      </w:pPr>
      <w:r w:rsidRPr="00C2295B">
        <w:t>Whistleblower movie review (</w:t>
      </w:r>
      <w:r w:rsidRPr="00C2295B">
        <w:rPr>
          <w:rFonts w:cs="Verdana"/>
          <w:bCs/>
          <w:szCs w:val="42"/>
        </w:rPr>
        <w:t xml:space="preserve">Erin </w:t>
      </w:r>
      <w:proofErr w:type="spellStart"/>
      <w:r w:rsidRPr="00C2295B">
        <w:rPr>
          <w:rFonts w:cs="Verdana"/>
          <w:bCs/>
          <w:szCs w:val="42"/>
        </w:rPr>
        <w:t>Brockovich</w:t>
      </w:r>
      <w:proofErr w:type="spellEnd"/>
      <w:r w:rsidRPr="00C2295B">
        <w:rPr>
          <w:rFonts w:cs="Verdana"/>
          <w:bCs/>
          <w:szCs w:val="42"/>
        </w:rPr>
        <w:t xml:space="preserve">, </w:t>
      </w:r>
      <w:proofErr w:type="spellStart"/>
      <w:r w:rsidRPr="00C2295B">
        <w:rPr>
          <w:rFonts w:cs="Verdana"/>
          <w:bCs/>
          <w:szCs w:val="42"/>
        </w:rPr>
        <w:t>Silkwood</w:t>
      </w:r>
      <w:proofErr w:type="spellEnd"/>
      <w:r w:rsidRPr="00C2295B">
        <w:rPr>
          <w:rFonts w:cs="Verdana"/>
          <w:bCs/>
          <w:szCs w:val="42"/>
        </w:rPr>
        <w:t xml:space="preserve">, The Constant Gardener, Michael Clayton, </w:t>
      </w:r>
    </w:p>
    <w:p w:rsidR="00DD5FAD" w:rsidRPr="00C2295B" w:rsidRDefault="00DD5FAD" w:rsidP="00DD5FAD">
      <w:pPr>
        <w:rPr>
          <w:rFonts w:cs="Verdana"/>
          <w:bCs/>
          <w:szCs w:val="42"/>
          <w:vertAlign w:val="superscript"/>
        </w:rPr>
      </w:pPr>
      <w:r w:rsidRPr="00C2295B">
        <w:rPr>
          <w:rFonts w:cs="Verdana"/>
          <w:bCs/>
          <w:szCs w:val="42"/>
        </w:rPr>
        <w:t>The Informant, The Whistleblower</w:t>
      </w:r>
      <w:r w:rsidR="00B531FC" w:rsidRPr="00C2295B">
        <w:rPr>
          <w:rFonts w:cs="Verdana"/>
          <w:bCs/>
          <w:szCs w:val="42"/>
        </w:rPr>
        <w:t xml:space="preserve">, </w:t>
      </w:r>
      <w:proofErr w:type="spellStart"/>
      <w:r w:rsidR="00B531FC" w:rsidRPr="00C2295B">
        <w:rPr>
          <w:rFonts w:cs="Verdana"/>
          <w:bCs/>
          <w:szCs w:val="42"/>
        </w:rPr>
        <w:t>Citizenfour</w:t>
      </w:r>
      <w:proofErr w:type="spellEnd"/>
      <w:r w:rsidR="008557E6">
        <w:rPr>
          <w:rFonts w:cs="Verdana"/>
          <w:bCs/>
          <w:szCs w:val="42"/>
        </w:rPr>
        <w:t>), Th</w:t>
      </w:r>
      <w:r w:rsidR="00E8525E" w:rsidRPr="00C2295B">
        <w:rPr>
          <w:rFonts w:cs="Verdana"/>
          <w:bCs/>
          <w:szCs w:val="42"/>
        </w:rPr>
        <w:t xml:space="preserve">, </w:t>
      </w:r>
      <w:r w:rsidR="000E34F6">
        <w:rPr>
          <w:rFonts w:cs="Verdana"/>
          <w:bCs/>
          <w:szCs w:val="42"/>
        </w:rPr>
        <w:t>Nov 30</w:t>
      </w:r>
      <w:r w:rsidR="000E34F6" w:rsidRPr="000E34F6">
        <w:rPr>
          <w:rFonts w:cs="Verdana"/>
          <w:bCs/>
          <w:szCs w:val="42"/>
          <w:vertAlign w:val="superscript"/>
        </w:rPr>
        <w:t>th</w:t>
      </w:r>
      <w:r w:rsidR="000E34F6">
        <w:rPr>
          <w:rFonts w:cs="Verdana"/>
          <w:bCs/>
          <w:szCs w:val="42"/>
        </w:rPr>
        <w:t xml:space="preserve"> </w:t>
      </w:r>
      <w:r w:rsidRPr="00C2295B">
        <w:rPr>
          <w:rFonts w:cs="Verdana"/>
          <w:bCs/>
          <w:szCs w:val="42"/>
        </w:rPr>
        <w:t xml:space="preserve"> </w:t>
      </w:r>
      <w:r w:rsidR="00E8525E" w:rsidRPr="00C2295B">
        <w:rPr>
          <w:rFonts w:cs="Verdana"/>
          <w:bCs/>
          <w:szCs w:val="42"/>
        </w:rPr>
        <w:t xml:space="preserve">      </w:t>
      </w:r>
    </w:p>
    <w:tbl>
      <w:tblPr>
        <w:tblStyle w:val="TableGrid"/>
        <w:tblW w:w="0" w:type="auto"/>
        <w:tblLook w:val="00BF"/>
      </w:tblPr>
      <w:tblGrid>
        <w:gridCol w:w="4788"/>
        <w:gridCol w:w="4788"/>
      </w:tblGrid>
      <w:tr w:rsidR="003E76E6" w:rsidRPr="00C2295B">
        <w:tc>
          <w:tcPr>
            <w:tcW w:w="4788" w:type="dxa"/>
          </w:tcPr>
          <w:p w:rsidR="003E76E6" w:rsidRPr="00C2295B" w:rsidRDefault="003E76E6"/>
          <w:p w:rsidR="003E76E6" w:rsidRPr="00C2295B" w:rsidRDefault="003E76E6"/>
        </w:tc>
        <w:tc>
          <w:tcPr>
            <w:tcW w:w="4788" w:type="dxa"/>
          </w:tcPr>
          <w:p w:rsidR="003E76E6" w:rsidRPr="00C2295B" w:rsidRDefault="003E76E6"/>
        </w:tc>
      </w:tr>
      <w:tr w:rsidR="003E76E6" w:rsidRPr="00C2295B">
        <w:tblPrEx>
          <w:tblLook w:val="04A0"/>
        </w:tblPrEx>
        <w:tc>
          <w:tcPr>
            <w:tcW w:w="4788" w:type="dxa"/>
          </w:tcPr>
          <w:p w:rsidR="003E76E6" w:rsidRPr="00C2295B" w:rsidRDefault="003E76E6"/>
          <w:p w:rsidR="003E76E6" w:rsidRPr="00C2295B" w:rsidRDefault="003E76E6"/>
        </w:tc>
        <w:tc>
          <w:tcPr>
            <w:tcW w:w="4788" w:type="dxa"/>
          </w:tcPr>
          <w:p w:rsidR="003E76E6" w:rsidRPr="00C2295B" w:rsidRDefault="003E76E6"/>
        </w:tc>
      </w:tr>
    </w:tbl>
    <w:p w:rsidR="00DD5FAD" w:rsidRPr="00C2295B" w:rsidRDefault="00DD5FAD" w:rsidP="00DD5FAD">
      <w:r w:rsidRPr="00C2295B">
        <w:rPr>
          <w:rFonts w:cs="Verdana"/>
          <w:bCs/>
          <w:szCs w:val="42"/>
        </w:rPr>
        <w:t xml:space="preserve"> </w:t>
      </w:r>
    </w:p>
    <w:p w:rsidR="00DD5FAD" w:rsidRPr="00C2295B" w:rsidRDefault="00DD5FAD" w:rsidP="00DD5FAD"/>
    <w:p w:rsidR="00DD5FAD" w:rsidRPr="00C2295B" w:rsidRDefault="00DD5FAD" w:rsidP="00DD5FAD"/>
    <w:p w:rsidR="00DD5FAD" w:rsidRPr="00C2295B" w:rsidRDefault="00DD5FAD" w:rsidP="00DD5FAD"/>
    <w:p w:rsidR="00DD5FAD" w:rsidRPr="00C2295B" w:rsidRDefault="00DD5FAD" w:rsidP="00DD5FAD"/>
    <w:p w:rsidR="00DD5FAD" w:rsidRPr="00C2295B" w:rsidRDefault="00DD5FAD" w:rsidP="00DD5FAD">
      <w:pPr>
        <w:ind w:right="-360"/>
      </w:pPr>
    </w:p>
    <w:p w:rsidR="00DD5FAD" w:rsidRPr="00C2295B" w:rsidRDefault="00DD5FAD" w:rsidP="00DD5FAD">
      <w:pPr>
        <w:ind w:right="-360"/>
      </w:pPr>
    </w:p>
    <w:p w:rsidR="00DD5FAD" w:rsidRPr="00C2295B" w:rsidRDefault="00DD5FAD" w:rsidP="00DD5FAD">
      <w:pPr>
        <w:ind w:right="-360"/>
      </w:pPr>
    </w:p>
    <w:p w:rsidR="00DD5FAD" w:rsidRPr="00C2295B" w:rsidRDefault="00DD5FAD" w:rsidP="00DD5FAD"/>
    <w:p w:rsidR="00DD5FAD" w:rsidRPr="00C2295B" w:rsidRDefault="00DD5FAD" w:rsidP="00DD5FAD">
      <w:pPr>
        <w:pStyle w:val="BodyText"/>
        <w:ind w:right="360"/>
        <w:rPr>
          <w:sz w:val="24"/>
          <w:u w:val="single"/>
        </w:rPr>
      </w:pPr>
    </w:p>
    <w:p w:rsidR="00DD5FAD" w:rsidRPr="00C2295B" w:rsidRDefault="00DD5FAD" w:rsidP="00DD5FAD"/>
    <w:p w:rsidR="00DD5FAD" w:rsidRPr="00C2295B" w:rsidRDefault="00DD5FAD" w:rsidP="00DD5FAD"/>
    <w:p w:rsidR="00DD5FAD" w:rsidRPr="00C2295B" w:rsidRDefault="00DD5FAD" w:rsidP="00DD5FAD"/>
    <w:p w:rsidR="00DD5FAD" w:rsidRPr="00C2295B" w:rsidRDefault="00DD5FAD" w:rsidP="00DD5FAD">
      <w:pPr>
        <w:pStyle w:val="BodyText"/>
        <w:ind w:right="360"/>
        <w:rPr>
          <w:sz w:val="24"/>
          <w:u w:val="single"/>
        </w:rPr>
      </w:pPr>
    </w:p>
    <w:p w:rsidR="00DD5FAD" w:rsidRPr="00C2295B" w:rsidRDefault="00DD5FAD" w:rsidP="00DD5FAD">
      <w:pPr>
        <w:pStyle w:val="BodyText"/>
        <w:ind w:right="360"/>
        <w:rPr>
          <w:sz w:val="24"/>
        </w:rPr>
      </w:pPr>
    </w:p>
    <w:p w:rsidR="00DD5FAD" w:rsidRPr="00C2295B" w:rsidRDefault="00DD5FAD" w:rsidP="00DD5FAD">
      <w:pPr>
        <w:pStyle w:val="BodyText"/>
        <w:ind w:right="360"/>
        <w:rPr>
          <w:sz w:val="24"/>
        </w:rPr>
      </w:pPr>
    </w:p>
    <w:p w:rsidR="00DD5FAD" w:rsidRPr="00C2295B" w:rsidRDefault="00DD5FAD" w:rsidP="00DD5FAD"/>
    <w:p w:rsidR="00DD5FAD" w:rsidRPr="00C2295B" w:rsidRDefault="00DD5FAD" w:rsidP="00DD5FAD"/>
    <w:p w:rsidR="00DD5FAD" w:rsidRPr="00C2295B" w:rsidRDefault="00DD5FAD" w:rsidP="00DD5FAD"/>
    <w:p w:rsidR="00DD5FAD" w:rsidRPr="00C2295B" w:rsidRDefault="00DD5FAD" w:rsidP="00DD5FAD"/>
    <w:p w:rsidR="00DD5FAD" w:rsidRPr="00C2295B" w:rsidRDefault="00DD5FAD" w:rsidP="00DD5FAD"/>
    <w:p w:rsidR="00DD5FAD" w:rsidRPr="00C2295B" w:rsidRDefault="00DD5FAD" w:rsidP="00DD5FAD">
      <w:pPr>
        <w:pStyle w:val="BodyText"/>
        <w:ind w:right="360"/>
        <w:rPr>
          <w:sz w:val="24"/>
          <w:u w:val="single"/>
        </w:rPr>
      </w:pPr>
    </w:p>
    <w:p w:rsidR="00DD5FAD" w:rsidRPr="00C2295B" w:rsidRDefault="00DD5FAD" w:rsidP="00DD5FAD">
      <w:pPr>
        <w:pStyle w:val="BodyText"/>
        <w:ind w:right="360"/>
        <w:rPr>
          <w:sz w:val="24"/>
        </w:rPr>
      </w:pPr>
    </w:p>
    <w:p w:rsidR="00DD5FAD" w:rsidRPr="00C2295B" w:rsidRDefault="00DD5FAD" w:rsidP="00DD5FAD">
      <w:pPr>
        <w:pStyle w:val="BodyText"/>
        <w:ind w:right="360"/>
        <w:rPr>
          <w:sz w:val="24"/>
        </w:rPr>
      </w:pPr>
    </w:p>
    <w:p w:rsidR="00DD5FAD" w:rsidRPr="00C2295B" w:rsidRDefault="00DD5FAD" w:rsidP="00DD5FAD"/>
    <w:p w:rsidR="00DD5FAD" w:rsidRPr="00C2295B" w:rsidRDefault="00DD5FAD" w:rsidP="00DD5FAD"/>
    <w:p w:rsidR="00DD5FAD" w:rsidRPr="00C2295B" w:rsidRDefault="00DD5FAD" w:rsidP="00DD5FAD"/>
    <w:p w:rsidR="00DD5FAD" w:rsidRPr="00C2295B" w:rsidRDefault="00DD5FAD" w:rsidP="00DD5FAD"/>
    <w:p w:rsidR="00DD5FAD" w:rsidRPr="00C2295B" w:rsidRDefault="00DD5FAD" w:rsidP="00DD5FAD"/>
    <w:bookmarkEnd w:id="0"/>
    <w:bookmarkEnd w:id="1"/>
    <w:p w:rsidR="00427567" w:rsidRPr="00C2295B" w:rsidRDefault="00427567"/>
    <w:sectPr w:rsidR="00427567" w:rsidRPr="00C2295B" w:rsidSect="00C2295B">
      <w:pgSz w:w="12240" w:h="15840"/>
      <w:pgMar w:top="720" w:right="1008" w:bottom="720" w:left="1008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DD5FAD"/>
    <w:rsid w:val="000217F5"/>
    <w:rsid w:val="000C3FBD"/>
    <w:rsid w:val="000E34F6"/>
    <w:rsid w:val="001A5C05"/>
    <w:rsid w:val="00381446"/>
    <w:rsid w:val="003E76E6"/>
    <w:rsid w:val="00427567"/>
    <w:rsid w:val="00544913"/>
    <w:rsid w:val="00551697"/>
    <w:rsid w:val="00552EC9"/>
    <w:rsid w:val="0070437C"/>
    <w:rsid w:val="008557E6"/>
    <w:rsid w:val="00867296"/>
    <w:rsid w:val="00955EDC"/>
    <w:rsid w:val="009950A2"/>
    <w:rsid w:val="00B531FC"/>
    <w:rsid w:val="00B661D5"/>
    <w:rsid w:val="00C12C7A"/>
    <w:rsid w:val="00C2295B"/>
    <w:rsid w:val="00DD5FAD"/>
    <w:rsid w:val="00E51202"/>
    <w:rsid w:val="00E8525E"/>
    <w:rsid w:val="00FE7390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DD5FAD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D5FAD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DD5FAD"/>
    <w:pPr>
      <w:keepNext/>
      <w:outlineLvl w:val="2"/>
    </w:pPr>
    <w:rPr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DD5FAD"/>
    <w:rPr>
      <w:rFonts w:ascii="Times" w:eastAsia="Times" w:hAnsi="Times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DD5FAD"/>
    <w:rPr>
      <w:rFonts w:ascii="Times" w:eastAsia="Times" w:hAnsi="Times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D5FAD"/>
    <w:rPr>
      <w:rFonts w:ascii="Times" w:eastAsia="Times" w:hAnsi="Times" w:cs="Times New Roman"/>
      <w:sz w:val="28"/>
      <w:szCs w:val="20"/>
    </w:rPr>
  </w:style>
  <w:style w:type="paragraph" w:styleId="BodyText">
    <w:name w:val="Body Text"/>
    <w:basedOn w:val="Normal"/>
    <w:link w:val="BodyTextChar"/>
    <w:rsid w:val="00DD5FAD"/>
    <w:rPr>
      <w:sz w:val="28"/>
    </w:rPr>
  </w:style>
  <w:style w:type="table" w:styleId="TableGrid">
    <w:name w:val="Table Grid"/>
    <w:basedOn w:val="TableNormal"/>
    <w:uiPriority w:val="59"/>
    <w:rsid w:val="00C229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361</Words>
  <Characters>2058</Characters>
  <Application>Microsoft Macintosh Word</Application>
  <DocSecurity>0</DocSecurity>
  <Lines>17</Lines>
  <Paragraphs>4</Paragraphs>
  <ScaleCrop>false</ScaleCrop>
  <Company>Ohlone College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Park</dc:creator>
  <cp:keywords/>
  <cp:lastModifiedBy>Sandra Park</cp:lastModifiedBy>
  <cp:revision>4</cp:revision>
  <cp:lastPrinted>2015-01-29T19:07:00Z</cp:lastPrinted>
  <dcterms:created xsi:type="dcterms:W3CDTF">2017-09-04T22:31:00Z</dcterms:created>
  <dcterms:modified xsi:type="dcterms:W3CDTF">2017-09-04T22:41:00Z</dcterms:modified>
</cp:coreProperties>
</file>